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DCA" w:rsidRDefault="00472DCA">
      <w:pPr>
        <w:pBdr>
          <w:top w:val="single" w:sz="4" w:space="1" w:color="auto" w:shadow="1"/>
          <w:left w:val="single" w:sz="4" w:space="4" w:color="auto" w:shadow="1"/>
          <w:bottom w:val="single" w:sz="4" w:space="0" w:color="auto" w:shadow="1"/>
          <w:right w:val="single" w:sz="4" w:space="4" w:color="auto" w:shadow="1"/>
        </w:pBdr>
        <w:jc w:val="center"/>
        <w:rPr>
          <w:b/>
        </w:rPr>
      </w:pPr>
    </w:p>
    <w:p w:rsidR="00472DCA" w:rsidRDefault="0065412C">
      <w:pPr>
        <w:pBdr>
          <w:top w:val="single" w:sz="4" w:space="1" w:color="auto" w:shadow="1"/>
          <w:left w:val="single" w:sz="4" w:space="4" w:color="auto" w:shadow="1"/>
          <w:bottom w:val="single" w:sz="4" w:space="0" w:color="auto" w:shadow="1"/>
          <w:right w:val="single" w:sz="4" w:space="4" w:color="auto" w:shadow="1"/>
        </w:pBdr>
        <w:jc w:val="center"/>
        <w:rPr>
          <w:b/>
        </w:rPr>
      </w:pPr>
      <w:r>
        <w:rPr>
          <w:b/>
        </w:rPr>
        <w:t>LEIDRAAD BELEIDSPLAN DERMATOLOGIE</w:t>
      </w:r>
    </w:p>
    <w:p w:rsidR="00472DCA" w:rsidRDefault="00E65763">
      <w:pPr>
        <w:pBdr>
          <w:top w:val="single" w:sz="4" w:space="1" w:color="auto" w:shadow="1"/>
          <w:left w:val="single" w:sz="4" w:space="4" w:color="auto" w:shadow="1"/>
          <w:bottom w:val="single" w:sz="4" w:space="0" w:color="auto" w:shadow="1"/>
          <w:right w:val="single" w:sz="4" w:space="4" w:color="auto" w:shadow="1"/>
        </w:pBdr>
        <w:jc w:val="center"/>
        <w:rPr>
          <w:b/>
        </w:rPr>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4.2pt;margin-top:10.75pt;width:104.8pt;height:74.65pt;z-index:-251659264;mso-wrap-edited:f" wrapcoords="3637 0 1984 1088 1763 1399 1763 2486 4518 4973 5180 7459 5290 9945 3306 12432 110 14918 -110 15229 -110 17404 1984 21445 2094 21445 19396 21445 19506 21445 21600 17404 21600 15229 21380 14918 18184 12432 16200 9945 16420 7459 17082 4973 19837 2486 20057 1554 19616 1088 17963 0 3637 0" o:allowincell="f">
            <v:imagedata r:id="rId6" o:title=""/>
          </v:shape>
          <o:OLEObject Type="Embed" ProgID="MS_ClipArt_Gallery.5" ShapeID="_x0000_s1026" DrawAspect="Content" ObjectID="_1483434578" r:id="rId7"/>
        </w:pict>
      </w:r>
    </w:p>
    <w:p w:rsidR="00472DCA" w:rsidRDefault="0065412C">
      <w:pPr>
        <w:pBdr>
          <w:top w:val="single" w:sz="4" w:space="1" w:color="auto" w:shadow="1"/>
          <w:left w:val="single" w:sz="4" w:space="4" w:color="auto" w:shadow="1"/>
          <w:bottom w:val="single" w:sz="4" w:space="0" w:color="auto" w:shadow="1"/>
          <w:right w:val="single" w:sz="4" w:space="4" w:color="auto" w:shadow="1"/>
        </w:pBdr>
        <w:tabs>
          <w:tab w:val="left" w:pos="3483"/>
        </w:tabs>
        <w:rPr>
          <w:b/>
        </w:rPr>
      </w:pPr>
      <w:r>
        <w:rPr>
          <w:b/>
        </w:rPr>
        <w:tab/>
      </w:r>
    </w:p>
    <w:p w:rsidR="00472DCA" w:rsidRDefault="00472DCA">
      <w:pPr>
        <w:pBdr>
          <w:top w:val="single" w:sz="4" w:space="1" w:color="auto" w:shadow="1"/>
          <w:left w:val="single" w:sz="4" w:space="4" w:color="auto" w:shadow="1"/>
          <w:bottom w:val="single" w:sz="4" w:space="0" w:color="auto" w:shadow="1"/>
          <w:right w:val="single" w:sz="4" w:space="4" w:color="auto" w:shadow="1"/>
        </w:pBdr>
        <w:jc w:val="center"/>
        <w:rPr>
          <w:b/>
        </w:rPr>
      </w:pPr>
    </w:p>
    <w:p w:rsidR="00472DCA" w:rsidRDefault="00472DCA">
      <w:pPr>
        <w:pBdr>
          <w:top w:val="single" w:sz="4" w:space="1" w:color="auto" w:shadow="1"/>
          <w:left w:val="single" w:sz="4" w:space="4" w:color="auto" w:shadow="1"/>
          <w:bottom w:val="single" w:sz="4" w:space="0" w:color="auto" w:shadow="1"/>
          <w:right w:val="single" w:sz="4" w:space="4" w:color="auto" w:shadow="1"/>
        </w:pBdr>
        <w:jc w:val="center"/>
        <w:rPr>
          <w:b/>
        </w:rPr>
      </w:pPr>
    </w:p>
    <w:p w:rsidR="00472DCA" w:rsidRDefault="00472DCA">
      <w:pPr>
        <w:pBdr>
          <w:top w:val="single" w:sz="4" w:space="1" w:color="auto" w:shadow="1"/>
          <w:left w:val="single" w:sz="4" w:space="4" w:color="auto" w:shadow="1"/>
          <w:bottom w:val="single" w:sz="4" w:space="0" w:color="auto" w:shadow="1"/>
          <w:right w:val="single" w:sz="4" w:space="4" w:color="auto" w:shadow="1"/>
        </w:pBdr>
        <w:jc w:val="center"/>
        <w:rPr>
          <w:b/>
        </w:rPr>
      </w:pPr>
    </w:p>
    <w:p w:rsidR="00472DCA" w:rsidRDefault="00472DCA">
      <w:pPr>
        <w:pBdr>
          <w:top w:val="single" w:sz="4" w:space="1" w:color="auto" w:shadow="1"/>
          <w:left w:val="single" w:sz="4" w:space="4" w:color="auto" w:shadow="1"/>
          <w:bottom w:val="single" w:sz="4" w:space="0" w:color="auto" w:shadow="1"/>
          <w:right w:val="single" w:sz="4" w:space="4" w:color="auto" w:shadow="1"/>
        </w:pBdr>
        <w:jc w:val="center"/>
        <w:rPr>
          <w:b/>
        </w:rPr>
      </w:pPr>
    </w:p>
    <w:p w:rsidR="00472DCA" w:rsidRDefault="00472DCA">
      <w:pPr>
        <w:pBdr>
          <w:top w:val="single" w:sz="4" w:space="1" w:color="auto" w:shadow="1"/>
          <w:left w:val="single" w:sz="4" w:space="4" w:color="auto" w:shadow="1"/>
          <w:bottom w:val="single" w:sz="4" w:space="0" w:color="auto" w:shadow="1"/>
          <w:right w:val="single" w:sz="4" w:space="4" w:color="auto" w:shadow="1"/>
        </w:pBdr>
        <w:rPr>
          <w:b/>
        </w:rPr>
      </w:pPr>
    </w:p>
    <w:p w:rsidR="00472DCA" w:rsidRDefault="00472DCA">
      <w:pPr>
        <w:pBdr>
          <w:top w:val="single" w:sz="4" w:space="1" w:color="auto" w:shadow="1"/>
          <w:left w:val="single" w:sz="4" w:space="4" w:color="auto" w:shadow="1"/>
          <w:bottom w:val="single" w:sz="4" w:space="0" w:color="auto" w:shadow="1"/>
          <w:right w:val="single" w:sz="4" w:space="4" w:color="auto" w:shadow="1"/>
        </w:pBd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65412C">
      <w:pPr>
        <w:rPr>
          <w:b/>
        </w:rPr>
      </w:pPr>
      <w:r>
        <w:rPr>
          <w:b/>
        </w:rPr>
        <w:t>1.</w:t>
      </w:r>
      <w:r>
        <w:rPr>
          <w:b/>
        </w:rPr>
        <w:tab/>
        <w:t>Mogelijke hoofdstukindeling voor een beleidsplan dermatologie.</w:t>
      </w:r>
    </w:p>
    <w:p w:rsidR="00472DCA" w:rsidRDefault="00472DCA">
      <w:pPr>
        <w:rPr>
          <w:b/>
        </w:rPr>
      </w:pPr>
    </w:p>
    <w:p w:rsidR="00472DCA" w:rsidRDefault="0065412C">
      <w:pPr>
        <w:rPr>
          <w:b/>
        </w:rPr>
      </w:pPr>
      <w:r>
        <w:rPr>
          <w:b/>
        </w:rPr>
        <w:t>2.</w:t>
      </w:r>
      <w:r>
        <w:rPr>
          <w:b/>
        </w:rPr>
        <w:tab/>
        <w:t>Achtergrondinformatie over de verschillende hoofdstukken.</w:t>
      </w:r>
    </w:p>
    <w:p w:rsidR="00472DCA" w:rsidRDefault="00472DCA">
      <w:pPr>
        <w:rPr>
          <w:b/>
        </w:rPr>
      </w:pPr>
    </w:p>
    <w:p w:rsidR="00472DCA" w:rsidRDefault="0065412C">
      <w:pPr>
        <w:rPr>
          <w:b/>
        </w:rPr>
      </w:pPr>
      <w:r>
        <w:rPr>
          <w:b/>
        </w:rPr>
        <w:t>3.</w:t>
      </w:r>
      <w:r>
        <w:rPr>
          <w:b/>
        </w:rPr>
        <w:tab/>
        <w:t>Belangrijke vragen toegespitst op de dermatologie.</w:t>
      </w: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472DCA" w:rsidRDefault="00472DCA">
      <w:pPr>
        <w:rPr>
          <w:b/>
        </w:rPr>
      </w:pPr>
    </w:p>
    <w:p w:rsidR="00E65763" w:rsidRDefault="00E65763">
      <w:pPr>
        <w:rPr>
          <w:b/>
        </w:rPr>
      </w:pPr>
      <w:bookmarkStart w:id="0" w:name="_GoBack"/>
      <w:bookmarkEnd w:id="0"/>
    </w:p>
    <w:p w:rsidR="00472DCA" w:rsidRDefault="00472DCA">
      <w:pPr>
        <w:rPr>
          <w:b/>
        </w:rPr>
      </w:pPr>
    </w:p>
    <w:p w:rsidR="00472DCA" w:rsidRDefault="00472DCA">
      <w:pPr>
        <w:rPr>
          <w:b/>
        </w:rPr>
      </w:pPr>
    </w:p>
    <w:p w:rsidR="00472DCA" w:rsidRDefault="00472DCA">
      <w:pPr>
        <w:rPr>
          <w:b/>
        </w:rPr>
      </w:pPr>
    </w:p>
    <w:p w:rsidR="00472DCA" w:rsidRDefault="0065412C">
      <w:pPr>
        <w:rPr>
          <w:b/>
        </w:rPr>
      </w:pPr>
      <w:r>
        <w:rPr>
          <w:b/>
        </w:rPr>
        <w:t>Jan Fossen</w:t>
      </w:r>
    </w:p>
    <w:p w:rsidR="00472DCA" w:rsidRDefault="0065412C">
      <w:pPr>
        <w:rPr>
          <w:b/>
        </w:rPr>
      </w:pPr>
      <w:r>
        <w:rPr>
          <w:b/>
        </w:rPr>
        <w:t xml:space="preserve">juni 2002 </w:t>
      </w:r>
    </w:p>
    <w:p w:rsidR="00472DCA" w:rsidRDefault="00472DCA">
      <w:pPr>
        <w:rPr>
          <w:b/>
        </w:rPr>
      </w:pPr>
    </w:p>
    <w:p w:rsidR="00472DCA" w:rsidRDefault="00472DCA">
      <w:pPr>
        <w:rPr>
          <w:b/>
        </w:rPr>
      </w:pPr>
    </w:p>
    <w:p w:rsidR="00472DCA" w:rsidRDefault="0065412C">
      <w:pPr>
        <w:pStyle w:val="Kop2"/>
      </w:pPr>
      <w:r>
        <w:lastRenderedPageBreak/>
        <w:t>1. Mogelijke hoofdstukindeling voor een beleidsplan dermatologie.</w:t>
      </w:r>
    </w:p>
    <w:p w:rsidR="00472DCA" w:rsidRDefault="00472DCA">
      <w:pPr>
        <w:rPr>
          <w:b/>
        </w:rPr>
      </w:pPr>
    </w:p>
    <w:p w:rsidR="00472DCA" w:rsidRDefault="00472DCA">
      <w:pPr>
        <w:rPr>
          <w:b/>
        </w:rPr>
      </w:pPr>
    </w:p>
    <w:p w:rsidR="00472DCA" w:rsidRDefault="0065412C">
      <w:pPr>
        <w:rPr>
          <w:b/>
        </w:rPr>
      </w:pPr>
      <w:r>
        <w:rPr>
          <w:b/>
        </w:rPr>
        <w:t>Inleiding</w:t>
      </w:r>
    </w:p>
    <w:p w:rsidR="00472DCA" w:rsidRDefault="0065412C">
      <w:pPr>
        <w:numPr>
          <w:ilvl w:val="1"/>
          <w:numId w:val="2"/>
        </w:numPr>
        <w:rPr>
          <w:b/>
        </w:rPr>
      </w:pPr>
      <w:r>
        <w:t>Aanleiding</w:t>
      </w:r>
    </w:p>
    <w:p w:rsidR="00472DCA" w:rsidRDefault="0065412C">
      <w:pPr>
        <w:numPr>
          <w:ilvl w:val="1"/>
          <w:numId w:val="2"/>
        </w:numPr>
        <w:rPr>
          <w:b/>
        </w:rPr>
      </w:pPr>
      <w:r>
        <w:t>Voor wie wordt het geschreven</w:t>
      </w:r>
    </w:p>
    <w:p w:rsidR="00472DCA" w:rsidRDefault="0065412C">
      <w:pPr>
        <w:numPr>
          <w:ilvl w:val="1"/>
          <w:numId w:val="2"/>
        </w:numPr>
        <w:rPr>
          <w:b/>
        </w:rPr>
      </w:pPr>
      <w:r>
        <w:t>Doel van het beleidsplan</w:t>
      </w:r>
    </w:p>
    <w:p w:rsidR="00472DCA" w:rsidRDefault="0065412C">
      <w:pPr>
        <w:numPr>
          <w:ilvl w:val="1"/>
          <w:numId w:val="2"/>
        </w:numPr>
        <w:rPr>
          <w:b/>
        </w:rPr>
      </w:pPr>
      <w:r>
        <w:t>Status van het beleidsplan</w:t>
      </w:r>
    </w:p>
    <w:p w:rsidR="00472DCA" w:rsidRDefault="0065412C">
      <w:pPr>
        <w:numPr>
          <w:ilvl w:val="1"/>
          <w:numId w:val="2"/>
        </w:numPr>
        <w:rPr>
          <w:b/>
        </w:rPr>
      </w:pPr>
      <w:r>
        <w:t>Procedure</w:t>
      </w:r>
    </w:p>
    <w:p w:rsidR="00472DCA" w:rsidRDefault="0065412C">
      <w:pPr>
        <w:numPr>
          <w:ilvl w:val="1"/>
          <w:numId w:val="2"/>
        </w:numPr>
        <w:rPr>
          <w:b/>
        </w:rPr>
      </w:pPr>
      <w:r>
        <w:t>Makers van het beleidsplan</w:t>
      </w:r>
    </w:p>
    <w:p w:rsidR="00472DCA" w:rsidRDefault="00472DCA">
      <w:pPr>
        <w:ind w:left="1080"/>
        <w:rPr>
          <w:b/>
        </w:rPr>
      </w:pPr>
    </w:p>
    <w:p w:rsidR="00472DCA" w:rsidRDefault="00472DCA">
      <w:pPr>
        <w:rPr>
          <w:b/>
        </w:rPr>
      </w:pPr>
    </w:p>
    <w:p w:rsidR="00472DCA" w:rsidRDefault="0065412C">
      <w:pPr>
        <w:rPr>
          <w:b/>
        </w:rPr>
      </w:pPr>
      <w:r>
        <w:rPr>
          <w:b/>
        </w:rPr>
        <w:t xml:space="preserve">Visie </w:t>
      </w:r>
      <w:r>
        <w:rPr>
          <w:b/>
        </w:rPr>
        <w:tab/>
      </w:r>
      <w:r>
        <w:rPr>
          <w:b/>
        </w:rPr>
        <w:tab/>
      </w:r>
      <w:r>
        <w:rPr>
          <w:b/>
        </w:rPr>
        <w:tab/>
      </w:r>
      <w:r>
        <w:rPr>
          <w:b/>
        </w:rPr>
        <w:tab/>
      </w:r>
    </w:p>
    <w:p w:rsidR="00472DCA" w:rsidRDefault="0065412C">
      <w:pPr>
        <w:numPr>
          <w:ilvl w:val="0"/>
          <w:numId w:val="6"/>
        </w:numPr>
        <w:rPr>
          <w:b/>
        </w:rPr>
      </w:pPr>
      <w:r>
        <w:t>Visie op kwaliteit (instelling / afdeling)</w:t>
      </w:r>
    </w:p>
    <w:p w:rsidR="00472DCA" w:rsidRDefault="00472DCA">
      <w:pPr>
        <w:rPr>
          <w:b/>
        </w:rPr>
      </w:pPr>
    </w:p>
    <w:p w:rsidR="00472DCA" w:rsidRDefault="00472DCA">
      <w:pPr>
        <w:rPr>
          <w:b/>
        </w:rPr>
      </w:pPr>
    </w:p>
    <w:p w:rsidR="00472DCA" w:rsidRDefault="0065412C">
      <w:pPr>
        <w:rPr>
          <w:b/>
        </w:rPr>
      </w:pPr>
      <w:r>
        <w:rPr>
          <w:b/>
        </w:rPr>
        <w:t>Huidige situatie</w:t>
      </w:r>
    </w:p>
    <w:p w:rsidR="00472DCA" w:rsidRDefault="0065412C">
      <w:pPr>
        <w:numPr>
          <w:ilvl w:val="1"/>
          <w:numId w:val="2"/>
        </w:numPr>
        <w:rPr>
          <w:b/>
        </w:rPr>
      </w:pPr>
      <w:r>
        <w:t>Interne analyse</w:t>
      </w:r>
    </w:p>
    <w:p w:rsidR="00472DCA" w:rsidRDefault="0065412C">
      <w:pPr>
        <w:numPr>
          <w:ilvl w:val="1"/>
          <w:numId w:val="2"/>
        </w:numPr>
        <w:rPr>
          <w:b/>
        </w:rPr>
      </w:pPr>
      <w:r>
        <w:t>Externe analyse</w:t>
      </w:r>
    </w:p>
    <w:p w:rsidR="00472DCA" w:rsidRDefault="00472DCA">
      <w:pPr>
        <w:rPr>
          <w:b/>
        </w:rPr>
      </w:pPr>
    </w:p>
    <w:p w:rsidR="00472DCA" w:rsidRDefault="00472DCA">
      <w:pPr>
        <w:rPr>
          <w:b/>
        </w:rPr>
      </w:pPr>
    </w:p>
    <w:p w:rsidR="00472DCA" w:rsidRDefault="0065412C">
      <w:pPr>
        <w:rPr>
          <w:b/>
        </w:rPr>
      </w:pPr>
      <w:r>
        <w:rPr>
          <w:b/>
        </w:rPr>
        <w:t>Gewenste situatie</w:t>
      </w:r>
    </w:p>
    <w:p w:rsidR="00472DCA" w:rsidRDefault="0065412C">
      <w:pPr>
        <w:numPr>
          <w:ilvl w:val="0"/>
          <w:numId w:val="3"/>
        </w:numPr>
      </w:pPr>
      <w:r>
        <w:t>Wat wil je bereiken (doelen)?</w:t>
      </w:r>
    </w:p>
    <w:p w:rsidR="00472DCA" w:rsidRDefault="0065412C">
      <w:pPr>
        <w:numPr>
          <w:ilvl w:val="0"/>
          <w:numId w:val="3"/>
        </w:numPr>
      </w:pPr>
      <w:r>
        <w:t>Hoe weet je of je de doelen bereikt hebt?</w:t>
      </w:r>
    </w:p>
    <w:p w:rsidR="00472DCA" w:rsidRDefault="0065412C">
      <w:pPr>
        <w:numPr>
          <w:ilvl w:val="0"/>
          <w:numId w:val="3"/>
        </w:numPr>
      </w:pPr>
      <w:r>
        <w:t>Wat en wie is daar voor nodig?</w:t>
      </w:r>
    </w:p>
    <w:p w:rsidR="00472DCA" w:rsidRDefault="0065412C">
      <w:pPr>
        <w:numPr>
          <w:ilvl w:val="0"/>
          <w:numId w:val="3"/>
        </w:numPr>
      </w:pPr>
      <w:r>
        <w:t>Wie gaat wat wanneer doen?</w:t>
      </w:r>
    </w:p>
    <w:p w:rsidR="00472DCA" w:rsidRDefault="0065412C">
      <w:pPr>
        <w:numPr>
          <w:ilvl w:val="0"/>
          <w:numId w:val="3"/>
        </w:numPr>
      </w:pPr>
      <w:r>
        <w:t>Waar stoppen we mee en waarom?</w:t>
      </w:r>
    </w:p>
    <w:p w:rsidR="00472DCA" w:rsidRDefault="00472DCA">
      <w:pPr>
        <w:rPr>
          <w:b/>
        </w:rPr>
      </w:pPr>
    </w:p>
    <w:p w:rsidR="00472DCA" w:rsidRDefault="00472DCA">
      <w:pPr>
        <w:rPr>
          <w:b/>
        </w:rPr>
      </w:pPr>
    </w:p>
    <w:p w:rsidR="00472DCA" w:rsidRDefault="0065412C">
      <w:pPr>
        <w:rPr>
          <w:b/>
        </w:rPr>
      </w:pPr>
      <w:r>
        <w:rPr>
          <w:b/>
        </w:rPr>
        <w:t>Actieplan</w:t>
      </w:r>
    </w:p>
    <w:p w:rsidR="00472DCA" w:rsidRDefault="0065412C">
      <w:pPr>
        <w:numPr>
          <w:ilvl w:val="0"/>
          <w:numId w:val="4"/>
        </w:numPr>
        <w:rPr>
          <w:b/>
        </w:rPr>
      </w:pPr>
      <w:r>
        <w:t>Korte termijn doelen</w:t>
      </w:r>
    </w:p>
    <w:p w:rsidR="00472DCA" w:rsidRDefault="0065412C">
      <w:pPr>
        <w:numPr>
          <w:ilvl w:val="0"/>
          <w:numId w:val="4"/>
        </w:numPr>
        <w:rPr>
          <w:b/>
        </w:rPr>
      </w:pPr>
      <w:r>
        <w:t>Lange termijn doelen</w:t>
      </w:r>
    </w:p>
    <w:p w:rsidR="00472DCA" w:rsidRDefault="0065412C">
      <w:pPr>
        <w:numPr>
          <w:ilvl w:val="0"/>
          <w:numId w:val="4"/>
        </w:numPr>
        <w:rPr>
          <w:b/>
        </w:rPr>
      </w:pPr>
      <w:r>
        <w:t>Project / actieplan</w:t>
      </w:r>
    </w:p>
    <w:p w:rsidR="00472DCA" w:rsidRDefault="0065412C">
      <w:pPr>
        <w:numPr>
          <w:ilvl w:val="0"/>
          <w:numId w:val="4"/>
        </w:numPr>
        <w:rPr>
          <w:b/>
        </w:rPr>
      </w:pPr>
      <w:r>
        <w:t>Communicatie</w:t>
      </w:r>
    </w:p>
    <w:p w:rsidR="00472DCA" w:rsidRDefault="0065412C">
      <w:pPr>
        <w:numPr>
          <w:ilvl w:val="0"/>
          <w:numId w:val="4"/>
        </w:numPr>
        <w:rPr>
          <w:b/>
        </w:rPr>
      </w:pPr>
      <w:r>
        <w:t xml:space="preserve">Evaluatie </w:t>
      </w:r>
    </w:p>
    <w:p w:rsidR="00472DCA" w:rsidRDefault="00472DCA"/>
    <w:p w:rsidR="00472DCA" w:rsidRDefault="00472DCA"/>
    <w:p w:rsidR="00472DCA" w:rsidRDefault="0065412C">
      <w:pPr>
        <w:pStyle w:val="Kop2"/>
      </w:pPr>
      <w:r>
        <w:br w:type="page"/>
      </w:r>
      <w:r>
        <w:lastRenderedPageBreak/>
        <w:t>2. Achtergrondinformatie over de verschillende hoofdstukken.</w:t>
      </w:r>
    </w:p>
    <w:p w:rsidR="00472DCA" w:rsidRDefault="00472DCA"/>
    <w:p w:rsidR="00472DCA" w:rsidRDefault="00472DCA"/>
    <w:p w:rsidR="00472DCA" w:rsidRDefault="0065412C">
      <w:pPr>
        <w:rPr>
          <w:b/>
        </w:rPr>
      </w:pPr>
      <w:r>
        <w:rPr>
          <w:b/>
        </w:rPr>
        <w:t>Inleiding</w:t>
      </w:r>
    </w:p>
    <w:p w:rsidR="00472DCA" w:rsidRDefault="0065412C">
      <w:r>
        <w:t>Hierin kun je het stuk introduceren: waarom dit plan, voor wie e.d.</w:t>
      </w:r>
    </w:p>
    <w:p w:rsidR="00472DCA" w:rsidRDefault="00472DCA"/>
    <w:p w:rsidR="00472DCA" w:rsidRDefault="00472DCA">
      <w:pPr>
        <w:rPr>
          <w:b/>
        </w:rPr>
      </w:pPr>
    </w:p>
    <w:p w:rsidR="00472DCA" w:rsidRDefault="0065412C">
      <w:pPr>
        <w:rPr>
          <w:b/>
        </w:rPr>
      </w:pPr>
      <w:r>
        <w:rPr>
          <w:b/>
        </w:rPr>
        <w:t xml:space="preserve">Visie </w:t>
      </w:r>
      <w:r>
        <w:rPr>
          <w:b/>
        </w:rPr>
        <w:tab/>
      </w:r>
      <w:r>
        <w:rPr>
          <w:b/>
        </w:rPr>
        <w:tab/>
      </w:r>
      <w:r>
        <w:rPr>
          <w:b/>
        </w:rPr>
        <w:tab/>
      </w:r>
      <w:r>
        <w:rPr>
          <w:b/>
        </w:rPr>
        <w:tab/>
      </w:r>
    </w:p>
    <w:p w:rsidR="00472DCA" w:rsidRDefault="0065412C">
      <w:r>
        <w:t>Welke ontwikkelingen zullen zich de komende periode voordoen, welke ontwikkelingen wil men zelf stimuleren, wat zijn de prioriteiten?</w:t>
      </w:r>
    </w:p>
    <w:p w:rsidR="00472DCA" w:rsidRDefault="00472DCA">
      <w:pPr>
        <w:rPr>
          <w:i/>
        </w:rPr>
      </w:pPr>
    </w:p>
    <w:p w:rsidR="00472DCA" w:rsidRDefault="00472DCA">
      <w:pPr>
        <w:rPr>
          <w:b/>
        </w:rPr>
      </w:pPr>
    </w:p>
    <w:p w:rsidR="00472DCA" w:rsidRDefault="0065412C">
      <w:pPr>
        <w:rPr>
          <w:b/>
        </w:rPr>
      </w:pPr>
      <w:r>
        <w:rPr>
          <w:b/>
        </w:rPr>
        <w:t>Huidige situatie</w:t>
      </w:r>
    </w:p>
    <w:p w:rsidR="00472DCA" w:rsidRDefault="0065412C">
      <w:pPr>
        <w:pStyle w:val="Aanhef"/>
        <w:spacing w:before="0" w:after="0"/>
      </w:pPr>
      <w:r>
        <w:t xml:space="preserve">Het maken van een </w:t>
      </w:r>
      <w:r>
        <w:rPr>
          <w:u w:val="single"/>
        </w:rPr>
        <w:t>interne analyse</w:t>
      </w:r>
      <w:r>
        <w:t xml:space="preserve"> kun je doen door na te gaan op welke gebieden de praktijk sterk of zwak is. Deze gebieden zijn uit de visitatievragenlijst te halen. Het gaat daarbij om zaken als: organisatie, accommodatie, deskundigheidsbevordering, visie etc.</w:t>
      </w:r>
    </w:p>
    <w:p w:rsidR="00472DCA" w:rsidRDefault="0065412C">
      <w:r>
        <w:t xml:space="preserve">Het maken van een </w:t>
      </w:r>
      <w:r>
        <w:rPr>
          <w:u w:val="single"/>
        </w:rPr>
        <w:t>externe analyse</w:t>
      </w:r>
      <w:r>
        <w:t xml:space="preserve"> kun je doen door eerst de omgeving in kaart te brengen. Drie vragen zijn daarbij van belang:</w:t>
      </w:r>
    </w:p>
    <w:p w:rsidR="00472DCA" w:rsidRDefault="0065412C">
      <w:pPr>
        <w:numPr>
          <w:ilvl w:val="0"/>
          <w:numId w:val="7"/>
        </w:numPr>
      </w:pPr>
      <w:r>
        <w:t>met welke partijen in de omgeving heeft de praktijk te maken? Dat kan zowel binnen als buiten de instelling zijn.</w:t>
      </w:r>
    </w:p>
    <w:p w:rsidR="00472DCA" w:rsidRDefault="0065412C">
      <w:pPr>
        <w:numPr>
          <w:ilvl w:val="0"/>
          <w:numId w:val="7"/>
        </w:numPr>
      </w:pPr>
      <w:r>
        <w:t>wat is het belang van deze relaties?</w:t>
      </w:r>
    </w:p>
    <w:p w:rsidR="00472DCA" w:rsidRDefault="0065412C">
      <w:pPr>
        <w:numPr>
          <w:ilvl w:val="0"/>
          <w:numId w:val="7"/>
        </w:numPr>
      </w:pPr>
      <w:r>
        <w:t>wat is de kwaliteit van de relaties?</w:t>
      </w:r>
    </w:p>
    <w:p w:rsidR="00472DCA" w:rsidRDefault="0065412C">
      <w:r>
        <w:t>Vervolgens kun je nagaan wat de belangrijkste (financiële/demografische) ontwikkelingen zijn die zich in de omgeving voordoen. Per ontwikkeling kun je de volgende vragen beantwoorden:</w:t>
      </w:r>
    </w:p>
    <w:p w:rsidR="00472DCA" w:rsidRDefault="0065412C">
      <w:pPr>
        <w:numPr>
          <w:ilvl w:val="0"/>
          <w:numId w:val="8"/>
        </w:numPr>
      </w:pPr>
      <w:r>
        <w:t>Is dit een kans of een bedreiging voor onze praktijk?</w:t>
      </w:r>
    </w:p>
    <w:p w:rsidR="00472DCA" w:rsidRDefault="0065412C">
      <w:pPr>
        <w:numPr>
          <w:ilvl w:val="0"/>
          <w:numId w:val="8"/>
        </w:numPr>
      </w:pPr>
      <w:r>
        <w:t>Is dit wel of niet te beïnvloeden door ons?</w:t>
      </w:r>
    </w:p>
    <w:p w:rsidR="00472DCA" w:rsidRDefault="00472DCA"/>
    <w:p w:rsidR="00472DCA" w:rsidRDefault="00472DCA">
      <w:pPr>
        <w:rPr>
          <w:b/>
        </w:rPr>
      </w:pPr>
    </w:p>
    <w:p w:rsidR="00472DCA" w:rsidRDefault="0065412C">
      <w:pPr>
        <w:rPr>
          <w:b/>
        </w:rPr>
      </w:pPr>
      <w:r>
        <w:rPr>
          <w:b/>
        </w:rPr>
        <w:t>Gewenste situatie</w:t>
      </w:r>
    </w:p>
    <w:p w:rsidR="00472DCA" w:rsidRDefault="0065412C">
      <w:pPr>
        <w:pStyle w:val="Aanhef"/>
        <w:spacing w:before="0" w:after="0"/>
      </w:pPr>
      <w:r>
        <w:t>Hierbij is het van belang de visie nader te concretiseren. Dit kan door doelen te formuleren. Deze doelen dienen uitdrukkelijk afgeleid te worden van de visie. Bij het formuleren van doelen is het zinvol de volgende criteria te gebruiken:</w:t>
      </w:r>
    </w:p>
    <w:p w:rsidR="00472DCA" w:rsidRDefault="0065412C">
      <w:pPr>
        <w:numPr>
          <w:ilvl w:val="0"/>
          <w:numId w:val="10"/>
        </w:numPr>
      </w:pPr>
      <w:r>
        <w:t>Specifiek: geef aan wat zal worden bereikt en wie daarbij betrokken zijn</w:t>
      </w:r>
    </w:p>
    <w:p w:rsidR="00472DCA" w:rsidRDefault="0065412C">
      <w:pPr>
        <w:numPr>
          <w:ilvl w:val="0"/>
          <w:numId w:val="10"/>
        </w:numPr>
      </w:pPr>
      <w:r>
        <w:t>Meetbaar: geef bij voorkeur cijfers of percentages aan</w:t>
      </w:r>
    </w:p>
    <w:p w:rsidR="00472DCA" w:rsidRDefault="0065412C">
      <w:pPr>
        <w:numPr>
          <w:ilvl w:val="0"/>
          <w:numId w:val="10"/>
        </w:numPr>
      </w:pPr>
      <w:r>
        <w:t>Tijdgebonden: noem een concrete datum waarop het doel bereikt moet zijn</w:t>
      </w:r>
    </w:p>
    <w:p w:rsidR="00472DCA" w:rsidRDefault="00472DCA">
      <w:pPr>
        <w:rPr>
          <w:b/>
        </w:rPr>
      </w:pPr>
    </w:p>
    <w:p w:rsidR="00472DCA" w:rsidRDefault="00472DCA">
      <w:pPr>
        <w:rPr>
          <w:b/>
        </w:rPr>
      </w:pPr>
    </w:p>
    <w:p w:rsidR="00472DCA" w:rsidRDefault="0065412C">
      <w:pPr>
        <w:rPr>
          <w:b/>
        </w:rPr>
      </w:pPr>
      <w:r>
        <w:rPr>
          <w:b/>
        </w:rPr>
        <w:t>Actieplan</w:t>
      </w:r>
    </w:p>
    <w:p w:rsidR="00472DCA" w:rsidRDefault="0065412C">
      <w:r>
        <w:t xml:space="preserve">Hierin geef je concreet aan waar de praktijk komend jaar aan wil werken, te vergelijken met een jaarplan. </w:t>
      </w:r>
    </w:p>
    <w:p w:rsidR="00472DCA" w:rsidRDefault="0065412C">
      <w:pPr>
        <w:pStyle w:val="Kop2"/>
      </w:pPr>
      <w:r>
        <w:br w:type="page"/>
      </w:r>
      <w:r>
        <w:lastRenderedPageBreak/>
        <w:t>3. Belangrijke vragen toegespitst op de dermatologie.</w:t>
      </w:r>
    </w:p>
    <w:p w:rsidR="00472DCA" w:rsidRDefault="0065412C">
      <w:pPr>
        <w:numPr>
          <w:ilvl w:val="0"/>
          <w:numId w:val="11"/>
        </w:numPr>
      </w:pPr>
      <w:r>
        <w:t xml:space="preserve">Welke nieuwe ontwikkelingen hebben plaatsgevonden binnen de geneeskunde (nationaal, </w:t>
      </w:r>
      <w:proofErr w:type="spellStart"/>
      <w:r>
        <w:t>locaal</w:t>
      </w:r>
      <w:proofErr w:type="spellEnd"/>
      <w:r>
        <w:t>)?</w:t>
      </w:r>
    </w:p>
    <w:p w:rsidR="00472DCA" w:rsidRDefault="0065412C">
      <w:pPr>
        <w:numPr>
          <w:ilvl w:val="0"/>
          <w:numId w:val="11"/>
        </w:numPr>
      </w:pPr>
      <w:r>
        <w:t>Welke politieke beslissingen hebben hun weerslag gehad op de ontwikkelingen binnen het vakgebied zelf?</w:t>
      </w:r>
    </w:p>
    <w:p w:rsidR="00472DCA" w:rsidRDefault="0065412C">
      <w:pPr>
        <w:numPr>
          <w:ilvl w:val="0"/>
          <w:numId w:val="11"/>
        </w:numPr>
      </w:pPr>
      <w:r>
        <w:t>Op welke wijze heeft dit geleid tot een verandering in de werkwijze?</w:t>
      </w:r>
    </w:p>
    <w:p w:rsidR="00472DCA" w:rsidRDefault="0065412C">
      <w:pPr>
        <w:numPr>
          <w:ilvl w:val="0"/>
          <w:numId w:val="11"/>
        </w:numPr>
      </w:pPr>
      <w:r>
        <w:t>Invloed van volgende onderwerpen op onze werkwijze:</w:t>
      </w:r>
    </w:p>
    <w:p w:rsidR="00472DCA" w:rsidRDefault="0065412C">
      <w:pPr>
        <w:numPr>
          <w:ilvl w:val="0"/>
          <w:numId w:val="16"/>
        </w:numPr>
      </w:pPr>
      <w:r>
        <w:t>DBC</w:t>
      </w:r>
    </w:p>
    <w:p w:rsidR="00472DCA" w:rsidRDefault="0065412C">
      <w:pPr>
        <w:numPr>
          <w:ilvl w:val="0"/>
          <w:numId w:val="16"/>
        </w:numPr>
      </w:pPr>
      <w:r>
        <w:t>Tekort aan dermatologen</w:t>
      </w:r>
    </w:p>
    <w:p w:rsidR="00472DCA" w:rsidRDefault="0065412C">
      <w:pPr>
        <w:numPr>
          <w:ilvl w:val="0"/>
          <w:numId w:val="16"/>
        </w:numPr>
      </w:pPr>
      <w:r>
        <w:t>Vergrijzing</w:t>
      </w:r>
    </w:p>
    <w:p w:rsidR="00472DCA" w:rsidRDefault="0065412C">
      <w:pPr>
        <w:numPr>
          <w:ilvl w:val="0"/>
          <w:numId w:val="16"/>
        </w:numPr>
      </w:pPr>
      <w:r>
        <w:t>Mondigheid</w:t>
      </w:r>
    </w:p>
    <w:p w:rsidR="00472DCA" w:rsidRDefault="0065412C">
      <w:pPr>
        <w:numPr>
          <w:ilvl w:val="0"/>
          <w:numId w:val="15"/>
        </w:numPr>
      </w:pPr>
      <w:r>
        <w:t>Fusie</w:t>
      </w:r>
    </w:p>
    <w:p w:rsidR="00472DCA" w:rsidRDefault="0065412C">
      <w:pPr>
        <w:numPr>
          <w:ilvl w:val="0"/>
          <w:numId w:val="15"/>
        </w:numPr>
      </w:pPr>
      <w:r>
        <w:t>Budgettering</w:t>
      </w:r>
    </w:p>
    <w:p w:rsidR="00472DCA" w:rsidRDefault="0065412C">
      <w:pPr>
        <w:numPr>
          <w:ilvl w:val="0"/>
          <w:numId w:val="15"/>
        </w:numPr>
      </w:pPr>
      <w:r>
        <w:t>Opleiding</w:t>
      </w:r>
    </w:p>
    <w:p w:rsidR="00472DCA" w:rsidRDefault="0065412C">
      <w:pPr>
        <w:numPr>
          <w:ilvl w:val="0"/>
          <w:numId w:val="15"/>
        </w:numPr>
      </w:pPr>
      <w:r>
        <w:t>Personeelsbezetting</w:t>
      </w:r>
    </w:p>
    <w:p w:rsidR="00472DCA" w:rsidRDefault="0065412C">
      <w:pPr>
        <w:numPr>
          <w:ilvl w:val="0"/>
          <w:numId w:val="15"/>
        </w:numPr>
      </w:pPr>
      <w:r>
        <w:t>Verlengde arm constructie</w:t>
      </w:r>
    </w:p>
    <w:p w:rsidR="00472DCA" w:rsidRDefault="0065412C">
      <w:pPr>
        <w:numPr>
          <w:ilvl w:val="0"/>
          <w:numId w:val="14"/>
        </w:numPr>
      </w:pPr>
      <w:r>
        <w:t>Welke medisch inhoudelijke zaken dienen in het beleidsplan te worden meegenomen</w:t>
      </w:r>
    </w:p>
    <w:p w:rsidR="00472DCA" w:rsidRDefault="0065412C">
      <w:pPr>
        <w:numPr>
          <w:ilvl w:val="0"/>
          <w:numId w:val="14"/>
        </w:numPr>
      </w:pPr>
      <w:r>
        <w:t>Zijn er deelgebieden relatief onderontwikkeld?</w:t>
      </w:r>
    </w:p>
    <w:p w:rsidR="00472DCA" w:rsidRDefault="0065412C">
      <w:pPr>
        <w:numPr>
          <w:ilvl w:val="0"/>
          <w:numId w:val="14"/>
        </w:numPr>
      </w:pPr>
      <w:r>
        <w:t xml:space="preserve">Zijn er lacunes m.b.t. bereikbaarheid, continuïteit van zorg, </w:t>
      </w:r>
      <w:proofErr w:type="spellStart"/>
      <w:r>
        <w:t>etc</w:t>
      </w:r>
      <w:proofErr w:type="spellEnd"/>
    </w:p>
    <w:p w:rsidR="00472DCA" w:rsidRDefault="0065412C">
      <w:pPr>
        <w:numPr>
          <w:ilvl w:val="0"/>
          <w:numId w:val="14"/>
        </w:numPr>
      </w:pPr>
      <w:r>
        <w:t>Hoe is de samenwerking met aanpalende specialismen zoals (plastische) chirurgie, pathologie etc.</w:t>
      </w:r>
    </w:p>
    <w:p w:rsidR="00472DCA" w:rsidRDefault="0065412C">
      <w:pPr>
        <w:numPr>
          <w:ilvl w:val="0"/>
          <w:numId w:val="14"/>
        </w:numPr>
      </w:pPr>
      <w:r>
        <w:t>Hoe is de samenwerking met de eerste lijn? Zijn er transmurale projecten om bij aan te sluiten of uit te bouwen?</w:t>
      </w:r>
    </w:p>
    <w:p w:rsidR="00472DCA" w:rsidRDefault="0065412C">
      <w:pPr>
        <w:numPr>
          <w:ilvl w:val="0"/>
          <w:numId w:val="14"/>
        </w:numPr>
      </w:pPr>
      <w:r>
        <w:t>Zijn huisartsen voldoende op de hoogte van de aandachtsgebieden?</w:t>
      </w:r>
    </w:p>
    <w:p w:rsidR="00472DCA" w:rsidRDefault="0065412C">
      <w:pPr>
        <w:numPr>
          <w:ilvl w:val="0"/>
          <w:numId w:val="14"/>
        </w:numPr>
      </w:pPr>
      <w:r>
        <w:t>Zijn er verbetertrajecten aan te geven, bijvoorbeeld m.b.t. tel. bereikbaarheid, patiëntenvoorlichting e.d.?</w:t>
      </w:r>
    </w:p>
    <w:p w:rsidR="00472DCA" w:rsidRDefault="0065412C">
      <w:pPr>
        <w:numPr>
          <w:ilvl w:val="0"/>
          <w:numId w:val="14"/>
        </w:numPr>
      </w:pPr>
      <w:r>
        <w:t>Is er binnen het ziekenhuis aandacht voor automatisering, elektronisch patiëntendossier, digitale fotografie etc. Kan de praktijk hierin meegaan of zelfs een voortrekkersrol spelen?</w:t>
      </w:r>
    </w:p>
    <w:p w:rsidR="00472DCA" w:rsidRDefault="00472DCA"/>
    <w:p w:rsidR="00472DCA" w:rsidRDefault="00472DCA"/>
    <w:p w:rsidR="00472DCA" w:rsidRDefault="00472DCA"/>
    <w:sectPr w:rsidR="00472DCA">
      <w:pgSz w:w="11906" w:h="16838" w:code="9"/>
      <w:pgMar w:top="1361" w:right="1361" w:bottom="1361" w:left="136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E182E"/>
    <w:multiLevelType w:val="multilevel"/>
    <w:tmpl w:val="9F865418"/>
    <w:lvl w:ilvl="0">
      <w:start w:val="1"/>
      <w:numFmt w:val="bullet"/>
      <w:lvlText w:val="o"/>
      <w:lvlJc w:val="left"/>
      <w:pPr>
        <w:tabs>
          <w:tab w:val="num" w:pos="1440"/>
        </w:tabs>
        <w:ind w:left="1440" w:hanging="360"/>
      </w:pPr>
      <w:rPr>
        <w:rFonts w:ascii="Courier New" w:hAnsi="Courier New" w:cs="Tahoma"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
    <w:nsid w:val="09EC450D"/>
    <w:multiLevelType w:val="multilevel"/>
    <w:tmpl w:val="8D3EE72C"/>
    <w:lvl w:ilvl="0">
      <w:start w:val="14"/>
      <w:numFmt w:val="bullet"/>
      <w:lvlText w:val="-"/>
      <w:lvlJc w:val="left"/>
      <w:pPr>
        <w:tabs>
          <w:tab w:val="num" w:pos="360"/>
        </w:tabs>
        <w:ind w:left="340" w:hanging="340"/>
      </w:pPr>
      <w:rPr>
        <w:rFonts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
    <w:nsid w:val="0CEA1BF4"/>
    <w:multiLevelType w:val="hybridMultilevel"/>
    <w:tmpl w:val="7C94DE38"/>
    <w:lvl w:ilvl="0" w:tplc="9418C842">
      <w:start w:val="1"/>
      <w:numFmt w:val="decimal"/>
      <w:lvlText w:val="%1."/>
      <w:lvlJc w:val="left"/>
      <w:pPr>
        <w:tabs>
          <w:tab w:val="num" w:pos="720"/>
        </w:tabs>
        <w:ind w:left="720" w:hanging="360"/>
      </w:pPr>
      <w:rPr>
        <w:rFonts w:hint="default"/>
      </w:rPr>
    </w:lvl>
    <w:lvl w:ilvl="1" w:tplc="3B64E0C8" w:tentative="1">
      <w:start w:val="1"/>
      <w:numFmt w:val="lowerLetter"/>
      <w:lvlText w:val="%2."/>
      <w:lvlJc w:val="left"/>
      <w:pPr>
        <w:tabs>
          <w:tab w:val="num" w:pos="1440"/>
        </w:tabs>
        <w:ind w:left="1440" w:hanging="360"/>
      </w:pPr>
    </w:lvl>
    <w:lvl w:ilvl="2" w:tplc="F30CD088" w:tentative="1">
      <w:start w:val="1"/>
      <w:numFmt w:val="lowerRoman"/>
      <w:lvlText w:val="%3."/>
      <w:lvlJc w:val="right"/>
      <w:pPr>
        <w:tabs>
          <w:tab w:val="num" w:pos="2160"/>
        </w:tabs>
        <w:ind w:left="2160" w:hanging="180"/>
      </w:pPr>
    </w:lvl>
    <w:lvl w:ilvl="3" w:tplc="7BBEA9B4" w:tentative="1">
      <w:start w:val="1"/>
      <w:numFmt w:val="decimal"/>
      <w:lvlText w:val="%4."/>
      <w:lvlJc w:val="left"/>
      <w:pPr>
        <w:tabs>
          <w:tab w:val="num" w:pos="2880"/>
        </w:tabs>
        <w:ind w:left="2880" w:hanging="360"/>
      </w:pPr>
    </w:lvl>
    <w:lvl w:ilvl="4" w:tplc="CC94DBBA" w:tentative="1">
      <w:start w:val="1"/>
      <w:numFmt w:val="lowerLetter"/>
      <w:lvlText w:val="%5."/>
      <w:lvlJc w:val="left"/>
      <w:pPr>
        <w:tabs>
          <w:tab w:val="num" w:pos="3600"/>
        </w:tabs>
        <w:ind w:left="3600" w:hanging="360"/>
      </w:pPr>
    </w:lvl>
    <w:lvl w:ilvl="5" w:tplc="E7DEE9F2" w:tentative="1">
      <w:start w:val="1"/>
      <w:numFmt w:val="lowerRoman"/>
      <w:lvlText w:val="%6."/>
      <w:lvlJc w:val="right"/>
      <w:pPr>
        <w:tabs>
          <w:tab w:val="num" w:pos="4320"/>
        </w:tabs>
        <w:ind w:left="4320" w:hanging="180"/>
      </w:pPr>
    </w:lvl>
    <w:lvl w:ilvl="6" w:tplc="86DAEC28" w:tentative="1">
      <w:start w:val="1"/>
      <w:numFmt w:val="decimal"/>
      <w:lvlText w:val="%7."/>
      <w:lvlJc w:val="left"/>
      <w:pPr>
        <w:tabs>
          <w:tab w:val="num" w:pos="5040"/>
        </w:tabs>
        <w:ind w:left="5040" w:hanging="360"/>
      </w:pPr>
    </w:lvl>
    <w:lvl w:ilvl="7" w:tplc="55EEF3B6" w:tentative="1">
      <w:start w:val="1"/>
      <w:numFmt w:val="lowerLetter"/>
      <w:lvlText w:val="%8."/>
      <w:lvlJc w:val="left"/>
      <w:pPr>
        <w:tabs>
          <w:tab w:val="num" w:pos="5760"/>
        </w:tabs>
        <w:ind w:left="5760" w:hanging="360"/>
      </w:pPr>
    </w:lvl>
    <w:lvl w:ilvl="8" w:tplc="2B2A758E" w:tentative="1">
      <w:start w:val="1"/>
      <w:numFmt w:val="lowerRoman"/>
      <w:lvlText w:val="%9."/>
      <w:lvlJc w:val="right"/>
      <w:pPr>
        <w:tabs>
          <w:tab w:val="num" w:pos="6480"/>
        </w:tabs>
        <w:ind w:left="6480" w:hanging="180"/>
      </w:pPr>
    </w:lvl>
  </w:abstractNum>
  <w:abstractNum w:abstractNumId="3">
    <w:nsid w:val="117E4DE1"/>
    <w:multiLevelType w:val="multilevel"/>
    <w:tmpl w:val="FF564E72"/>
    <w:lvl w:ilvl="0">
      <w:start w:val="5"/>
      <w:numFmt w:val="bullet"/>
      <w:lvlText w:val=""/>
      <w:lvlJc w:val="left"/>
      <w:pPr>
        <w:tabs>
          <w:tab w:val="num" w:pos="454"/>
        </w:tabs>
        <w:ind w:left="454" w:hanging="454"/>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4">
    <w:nsid w:val="15E82C74"/>
    <w:multiLevelType w:val="hybridMultilevel"/>
    <w:tmpl w:val="35EC0C90"/>
    <w:lvl w:ilvl="0" w:tplc="097E7216">
      <w:start w:val="1"/>
      <w:numFmt w:val="bullet"/>
      <w:lvlText w:val=""/>
      <w:lvlJc w:val="left"/>
      <w:pPr>
        <w:tabs>
          <w:tab w:val="num" w:pos="720"/>
        </w:tabs>
        <w:ind w:left="720" w:hanging="360"/>
      </w:pPr>
      <w:rPr>
        <w:rFonts w:ascii="Symbol" w:hAnsi="Symbol" w:hint="default"/>
      </w:rPr>
    </w:lvl>
    <w:lvl w:ilvl="1" w:tplc="2B583412" w:tentative="1">
      <w:start w:val="1"/>
      <w:numFmt w:val="bullet"/>
      <w:lvlText w:val="o"/>
      <w:lvlJc w:val="left"/>
      <w:pPr>
        <w:tabs>
          <w:tab w:val="num" w:pos="1440"/>
        </w:tabs>
        <w:ind w:left="1440" w:hanging="360"/>
      </w:pPr>
      <w:rPr>
        <w:rFonts w:ascii="Courier New" w:hAnsi="Courier New" w:hint="default"/>
      </w:rPr>
    </w:lvl>
    <w:lvl w:ilvl="2" w:tplc="1B142B88" w:tentative="1">
      <w:start w:val="1"/>
      <w:numFmt w:val="bullet"/>
      <w:lvlText w:val=""/>
      <w:lvlJc w:val="left"/>
      <w:pPr>
        <w:tabs>
          <w:tab w:val="num" w:pos="2160"/>
        </w:tabs>
        <w:ind w:left="2160" w:hanging="360"/>
      </w:pPr>
      <w:rPr>
        <w:rFonts w:ascii="Wingdings" w:hAnsi="Wingdings" w:hint="default"/>
      </w:rPr>
    </w:lvl>
    <w:lvl w:ilvl="3" w:tplc="659805B4" w:tentative="1">
      <w:start w:val="1"/>
      <w:numFmt w:val="bullet"/>
      <w:lvlText w:val=""/>
      <w:lvlJc w:val="left"/>
      <w:pPr>
        <w:tabs>
          <w:tab w:val="num" w:pos="2880"/>
        </w:tabs>
        <w:ind w:left="2880" w:hanging="360"/>
      </w:pPr>
      <w:rPr>
        <w:rFonts w:ascii="Symbol" w:hAnsi="Symbol" w:hint="default"/>
      </w:rPr>
    </w:lvl>
    <w:lvl w:ilvl="4" w:tplc="36107EF6" w:tentative="1">
      <w:start w:val="1"/>
      <w:numFmt w:val="bullet"/>
      <w:lvlText w:val="o"/>
      <w:lvlJc w:val="left"/>
      <w:pPr>
        <w:tabs>
          <w:tab w:val="num" w:pos="3600"/>
        </w:tabs>
        <w:ind w:left="3600" w:hanging="360"/>
      </w:pPr>
      <w:rPr>
        <w:rFonts w:ascii="Courier New" w:hAnsi="Courier New" w:hint="default"/>
      </w:rPr>
    </w:lvl>
    <w:lvl w:ilvl="5" w:tplc="3C06194E" w:tentative="1">
      <w:start w:val="1"/>
      <w:numFmt w:val="bullet"/>
      <w:lvlText w:val=""/>
      <w:lvlJc w:val="left"/>
      <w:pPr>
        <w:tabs>
          <w:tab w:val="num" w:pos="4320"/>
        </w:tabs>
        <w:ind w:left="4320" w:hanging="360"/>
      </w:pPr>
      <w:rPr>
        <w:rFonts w:ascii="Wingdings" w:hAnsi="Wingdings" w:hint="default"/>
      </w:rPr>
    </w:lvl>
    <w:lvl w:ilvl="6" w:tplc="3B0A6C92" w:tentative="1">
      <w:start w:val="1"/>
      <w:numFmt w:val="bullet"/>
      <w:lvlText w:val=""/>
      <w:lvlJc w:val="left"/>
      <w:pPr>
        <w:tabs>
          <w:tab w:val="num" w:pos="5040"/>
        </w:tabs>
        <w:ind w:left="5040" w:hanging="360"/>
      </w:pPr>
      <w:rPr>
        <w:rFonts w:ascii="Symbol" w:hAnsi="Symbol" w:hint="default"/>
      </w:rPr>
    </w:lvl>
    <w:lvl w:ilvl="7" w:tplc="ACD0393C" w:tentative="1">
      <w:start w:val="1"/>
      <w:numFmt w:val="bullet"/>
      <w:lvlText w:val="o"/>
      <w:lvlJc w:val="left"/>
      <w:pPr>
        <w:tabs>
          <w:tab w:val="num" w:pos="5760"/>
        </w:tabs>
        <w:ind w:left="5760" w:hanging="360"/>
      </w:pPr>
      <w:rPr>
        <w:rFonts w:ascii="Courier New" w:hAnsi="Courier New" w:hint="default"/>
      </w:rPr>
    </w:lvl>
    <w:lvl w:ilvl="8" w:tplc="2878ECD6" w:tentative="1">
      <w:start w:val="1"/>
      <w:numFmt w:val="bullet"/>
      <w:lvlText w:val=""/>
      <w:lvlJc w:val="left"/>
      <w:pPr>
        <w:tabs>
          <w:tab w:val="num" w:pos="6480"/>
        </w:tabs>
        <w:ind w:left="6480" w:hanging="360"/>
      </w:pPr>
      <w:rPr>
        <w:rFonts w:ascii="Wingdings" w:hAnsi="Wingdings" w:hint="default"/>
      </w:rPr>
    </w:lvl>
  </w:abstractNum>
  <w:abstractNum w:abstractNumId="5">
    <w:nsid w:val="1E2946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298876F1"/>
    <w:multiLevelType w:val="singleLevel"/>
    <w:tmpl w:val="81A075E6"/>
    <w:lvl w:ilvl="0">
      <w:start w:val="1"/>
      <w:numFmt w:val="bullet"/>
      <w:lvlText w:val="-"/>
      <w:lvlJc w:val="left"/>
      <w:pPr>
        <w:tabs>
          <w:tab w:val="num" w:pos="720"/>
        </w:tabs>
        <w:ind w:left="720" w:hanging="360"/>
      </w:pPr>
      <w:rPr>
        <w:rFonts w:ascii="Times New Roman" w:hAnsi="Times New Roman" w:hint="default"/>
      </w:rPr>
    </w:lvl>
  </w:abstractNum>
  <w:abstractNum w:abstractNumId="7">
    <w:nsid w:val="31530B0A"/>
    <w:multiLevelType w:val="multilevel"/>
    <w:tmpl w:val="6F40499A"/>
    <w:lvl w:ilvl="0">
      <w:start w:val="1"/>
      <w:numFmt w:val="bullet"/>
      <w:lvlText w:val="o"/>
      <w:lvlJc w:val="left"/>
      <w:pPr>
        <w:tabs>
          <w:tab w:val="num" w:pos="1440"/>
        </w:tabs>
        <w:ind w:left="1440" w:hanging="360"/>
      </w:pPr>
      <w:rPr>
        <w:rFonts w:ascii="Courier New" w:hAnsi="Courier New" w:cs="Tahoma"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nsid w:val="39F70A38"/>
    <w:multiLevelType w:val="singleLevel"/>
    <w:tmpl w:val="73BEC5F8"/>
    <w:lvl w:ilvl="0">
      <w:start w:val="1"/>
      <w:numFmt w:val="bullet"/>
      <w:lvlText w:val="-"/>
      <w:lvlJc w:val="left"/>
      <w:pPr>
        <w:tabs>
          <w:tab w:val="num" w:pos="720"/>
        </w:tabs>
        <w:ind w:left="720" w:hanging="360"/>
      </w:pPr>
      <w:rPr>
        <w:rFonts w:ascii="Times New Roman" w:hAnsi="Times New Roman" w:hint="default"/>
      </w:rPr>
    </w:lvl>
  </w:abstractNum>
  <w:abstractNum w:abstractNumId="9">
    <w:nsid w:val="41B869F6"/>
    <w:multiLevelType w:val="multilevel"/>
    <w:tmpl w:val="88047D6E"/>
    <w:lvl w:ilvl="0">
      <w:start w:val="1"/>
      <w:numFmt w:val="bullet"/>
      <w:lvlText w:val="o"/>
      <w:lvlJc w:val="left"/>
      <w:pPr>
        <w:tabs>
          <w:tab w:val="num" w:pos="1440"/>
        </w:tabs>
        <w:ind w:left="1440" w:hanging="360"/>
      </w:pPr>
      <w:rPr>
        <w:rFonts w:ascii="Courier New" w:hAnsi="Courier New" w:cs="Tahoma"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0">
    <w:nsid w:val="44E263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4FBF155D"/>
    <w:multiLevelType w:val="hybridMultilevel"/>
    <w:tmpl w:val="698214BC"/>
    <w:lvl w:ilvl="0" w:tplc="CFF20876">
      <w:start w:val="1"/>
      <w:numFmt w:val="decimal"/>
      <w:lvlText w:val="%1."/>
      <w:lvlJc w:val="left"/>
      <w:pPr>
        <w:tabs>
          <w:tab w:val="num" w:pos="720"/>
        </w:tabs>
        <w:ind w:left="720" w:hanging="360"/>
      </w:pPr>
    </w:lvl>
    <w:lvl w:ilvl="1" w:tplc="0E7C103E" w:tentative="1">
      <w:start w:val="1"/>
      <w:numFmt w:val="lowerLetter"/>
      <w:lvlText w:val="%2."/>
      <w:lvlJc w:val="left"/>
      <w:pPr>
        <w:tabs>
          <w:tab w:val="num" w:pos="1440"/>
        </w:tabs>
        <w:ind w:left="1440" w:hanging="360"/>
      </w:pPr>
    </w:lvl>
    <w:lvl w:ilvl="2" w:tplc="62665F36" w:tentative="1">
      <w:start w:val="1"/>
      <w:numFmt w:val="lowerRoman"/>
      <w:lvlText w:val="%3."/>
      <w:lvlJc w:val="right"/>
      <w:pPr>
        <w:tabs>
          <w:tab w:val="num" w:pos="2160"/>
        </w:tabs>
        <w:ind w:left="2160" w:hanging="180"/>
      </w:pPr>
    </w:lvl>
    <w:lvl w:ilvl="3" w:tplc="1F2AF23E" w:tentative="1">
      <w:start w:val="1"/>
      <w:numFmt w:val="decimal"/>
      <w:lvlText w:val="%4."/>
      <w:lvlJc w:val="left"/>
      <w:pPr>
        <w:tabs>
          <w:tab w:val="num" w:pos="2880"/>
        </w:tabs>
        <w:ind w:left="2880" w:hanging="360"/>
      </w:pPr>
    </w:lvl>
    <w:lvl w:ilvl="4" w:tplc="C97E7990" w:tentative="1">
      <w:start w:val="1"/>
      <w:numFmt w:val="lowerLetter"/>
      <w:lvlText w:val="%5."/>
      <w:lvlJc w:val="left"/>
      <w:pPr>
        <w:tabs>
          <w:tab w:val="num" w:pos="3600"/>
        </w:tabs>
        <w:ind w:left="3600" w:hanging="360"/>
      </w:pPr>
    </w:lvl>
    <w:lvl w:ilvl="5" w:tplc="03DC875A" w:tentative="1">
      <w:start w:val="1"/>
      <w:numFmt w:val="lowerRoman"/>
      <w:lvlText w:val="%6."/>
      <w:lvlJc w:val="right"/>
      <w:pPr>
        <w:tabs>
          <w:tab w:val="num" w:pos="4320"/>
        </w:tabs>
        <w:ind w:left="4320" w:hanging="180"/>
      </w:pPr>
    </w:lvl>
    <w:lvl w:ilvl="6" w:tplc="2196CDA4" w:tentative="1">
      <w:start w:val="1"/>
      <w:numFmt w:val="decimal"/>
      <w:lvlText w:val="%7."/>
      <w:lvlJc w:val="left"/>
      <w:pPr>
        <w:tabs>
          <w:tab w:val="num" w:pos="5040"/>
        </w:tabs>
        <w:ind w:left="5040" w:hanging="360"/>
      </w:pPr>
    </w:lvl>
    <w:lvl w:ilvl="7" w:tplc="A028CF8A" w:tentative="1">
      <w:start w:val="1"/>
      <w:numFmt w:val="lowerLetter"/>
      <w:lvlText w:val="%8."/>
      <w:lvlJc w:val="left"/>
      <w:pPr>
        <w:tabs>
          <w:tab w:val="num" w:pos="5760"/>
        </w:tabs>
        <w:ind w:left="5760" w:hanging="360"/>
      </w:pPr>
    </w:lvl>
    <w:lvl w:ilvl="8" w:tplc="8F36AE76" w:tentative="1">
      <w:start w:val="1"/>
      <w:numFmt w:val="lowerRoman"/>
      <w:lvlText w:val="%9."/>
      <w:lvlJc w:val="right"/>
      <w:pPr>
        <w:tabs>
          <w:tab w:val="num" w:pos="6480"/>
        </w:tabs>
        <w:ind w:left="6480" w:hanging="180"/>
      </w:pPr>
    </w:lvl>
  </w:abstractNum>
  <w:abstractNum w:abstractNumId="12">
    <w:nsid w:val="62077905"/>
    <w:multiLevelType w:val="hybridMultilevel"/>
    <w:tmpl w:val="1BB40C0A"/>
    <w:lvl w:ilvl="0" w:tplc="26C002D0">
      <w:start w:val="1"/>
      <w:numFmt w:val="bullet"/>
      <w:lvlText w:val=""/>
      <w:lvlJc w:val="left"/>
      <w:pPr>
        <w:tabs>
          <w:tab w:val="num" w:pos="720"/>
        </w:tabs>
        <w:ind w:left="720" w:hanging="360"/>
      </w:pPr>
      <w:rPr>
        <w:rFonts w:ascii="Symbol" w:hAnsi="Symbol" w:hint="default"/>
      </w:rPr>
    </w:lvl>
    <w:lvl w:ilvl="1" w:tplc="2B4C9142" w:tentative="1">
      <w:start w:val="1"/>
      <w:numFmt w:val="bullet"/>
      <w:lvlText w:val="o"/>
      <w:lvlJc w:val="left"/>
      <w:pPr>
        <w:tabs>
          <w:tab w:val="num" w:pos="1440"/>
        </w:tabs>
        <w:ind w:left="1440" w:hanging="360"/>
      </w:pPr>
      <w:rPr>
        <w:rFonts w:ascii="Courier New" w:hAnsi="Courier New" w:hint="default"/>
      </w:rPr>
    </w:lvl>
    <w:lvl w:ilvl="2" w:tplc="1FA0C85E" w:tentative="1">
      <w:start w:val="1"/>
      <w:numFmt w:val="bullet"/>
      <w:lvlText w:val=""/>
      <w:lvlJc w:val="left"/>
      <w:pPr>
        <w:tabs>
          <w:tab w:val="num" w:pos="2160"/>
        </w:tabs>
        <w:ind w:left="2160" w:hanging="360"/>
      </w:pPr>
      <w:rPr>
        <w:rFonts w:ascii="Wingdings" w:hAnsi="Wingdings" w:hint="default"/>
      </w:rPr>
    </w:lvl>
    <w:lvl w:ilvl="3" w:tplc="6D666DBC" w:tentative="1">
      <w:start w:val="1"/>
      <w:numFmt w:val="bullet"/>
      <w:lvlText w:val=""/>
      <w:lvlJc w:val="left"/>
      <w:pPr>
        <w:tabs>
          <w:tab w:val="num" w:pos="2880"/>
        </w:tabs>
        <w:ind w:left="2880" w:hanging="360"/>
      </w:pPr>
      <w:rPr>
        <w:rFonts w:ascii="Symbol" w:hAnsi="Symbol" w:hint="default"/>
      </w:rPr>
    </w:lvl>
    <w:lvl w:ilvl="4" w:tplc="429EF70A" w:tentative="1">
      <w:start w:val="1"/>
      <w:numFmt w:val="bullet"/>
      <w:lvlText w:val="o"/>
      <w:lvlJc w:val="left"/>
      <w:pPr>
        <w:tabs>
          <w:tab w:val="num" w:pos="3600"/>
        </w:tabs>
        <w:ind w:left="3600" w:hanging="360"/>
      </w:pPr>
      <w:rPr>
        <w:rFonts w:ascii="Courier New" w:hAnsi="Courier New" w:hint="default"/>
      </w:rPr>
    </w:lvl>
    <w:lvl w:ilvl="5" w:tplc="FFCCF0C0" w:tentative="1">
      <w:start w:val="1"/>
      <w:numFmt w:val="bullet"/>
      <w:lvlText w:val=""/>
      <w:lvlJc w:val="left"/>
      <w:pPr>
        <w:tabs>
          <w:tab w:val="num" w:pos="4320"/>
        </w:tabs>
        <w:ind w:left="4320" w:hanging="360"/>
      </w:pPr>
      <w:rPr>
        <w:rFonts w:ascii="Wingdings" w:hAnsi="Wingdings" w:hint="default"/>
      </w:rPr>
    </w:lvl>
    <w:lvl w:ilvl="6" w:tplc="C0201552" w:tentative="1">
      <w:start w:val="1"/>
      <w:numFmt w:val="bullet"/>
      <w:lvlText w:val=""/>
      <w:lvlJc w:val="left"/>
      <w:pPr>
        <w:tabs>
          <w:tab w:val="num" w:pos="5040"/>
        </w:tabs>
        <w:ind w:left="5040" w:hanging="360"/>
      </w:pPr>
      <w:rPr>
        <w:rFonts w:ascii="Symbol" w:hAnsi="Symbol" w:hint="default"/>
      </w:rPr>
    </w:lvl>
    <w:lvl w:ilvl="7" w:tplc="5F9A30F2" w:tentative="1">
      <w:start w:val="1"/>
      <w:numFmt w:val="bullet"/>
      <w:lvlText w:val="o"/>
      <w:lvlJc w:val="left"/>
      <w:pPr>
        <w:tabs>
          <w:tab w:val="num" w:pos="5760"/>
        </w:tabs>
        <w:ind w:left="5760" w:hanging="360"/>
      </w:pPr>
      <w:rPr>
        <w:rFonts w:ascii="Courier New" w:hAnsi="Courier New" w:hint="default"/>
      </w:rPr>
    </w:lvl>
    <w:lvl w:ilvl="8" w:tplc="1DE4F4F4" w:tentative="1">
      <w:start w:val="1"/>
      <w:numFmt w:val="bullet"/>
      <w:lvlText w:val=""/>
      <w:lvlJc w:val="left"/>
      <w:pPr>
        <w:tabs>
          <w:tab w:val="num" w:pos="6480"/>
        </w:tabs>
        <w:ind w:left="6480" w:hanging="360"/>
      </w:pPr>
      <w:rPr>
        <w:rFonts w:ascii="Wingdings" w:hAnsi="Wingdings" w:hint="default"/>
      </w:rPr>
    </w:lvl>
  </w:abstractNum>
  <w:abstractNum w:abstractNumId="13">
    <w:nsid w:val="6D4659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70221B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nsid w:val="780B1BC3"/>
    <w:multiLevelType w:val="multilevel"/>
    <w:tmpl w:val="75E2EC04"/>
    <w:lvl w:ilvl="0">
      <w:start w:val="1"/>
      <w:numFmt w:val="bullet"/>
      <w:lvlText w:val="o"/>
      <w:lvlJc w:val="left"/>
      <w:pPr>
        <w:tabs>
          <w:tab w:val="num" w:pos="1440"/>
        </w:tabs>
        <w:ind w:left="1440" w:hanging="360"/>
      </w:pPr>
      <w:rPr>
        <w:rFonts w:ascii="Courier New" w:hAnsi="Courier New" w:cs="Tahoma"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3"/>
  </w:num>
  <w:num w:numId="3">
    <w:abstractNumId w:val="9"/>
  </w:num>
  <w:num w:numId="4">
    <w:abstractNumId w:val="7"/>
  </w:num>
  <w:num w:numId="5">
    <w:abstractNumId w:val="15"/>
  </w:num>
  <w:num w:numId="6">
    <w:abstractNumId w:val="0"/>
  </w:num>
  <w:num w:numId="7">
    <w:abstractNumId w:val="2"/>
  </w:num>
  <w:num w:numId="8">
    <w:abstractNumId w:val="11"/>
  </w:num>
  <w:num w:numId="9">
    <w:abstractNumId w:val="12"/>
  </w:num>
  <w:num w:numId="10">
    <w:abstractNumId w:val="4"/>
  </w:num>
  <w:num w:numId="11">
    <w:abstractNumId w:val="10"/>
  </w:num>
  <w:num w:numId="12">
    <w:abstractNumId w:val="14"/>
  </w:num>
  <w:num w:numId="13">
    <w:abstractNumId w:val="13"/>
  </w:num>
  <w:num w:numId="14">
    <w:abstractNumId w:val="5"/>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412C"/>
    <w:rsid w:val="00472DCA"/>
    <w:rsid w:val="0065412C"/>
    <w:rsid w:val="00E657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autoSpaceDE w:val="0"/>
      <w:autoSpaceDN w:val="0"/>
      <w:spacing w:line="260" w:lineRule="atLeast"/>
    </w:pPr>
    <w:rPr>
      <w:rFonts w:ascii="Arial" w:hAnsi="Arial" w:cs="Arial"/>
      <w:sz w:val="22"/>
      <w:szCs w:val="22"/>
    </w:rPr>
  </w:style>
  <w:style w:type="paragraph" w:styleId="Kop1">
    <w:name w:val="heading 1"/>
    <w:basedOn w:val="Standaard"/>
    <w:next w:val="Standaard"/>
    <w:qFormat/>
    <w:pPr>
      <w:keepNext/>
      <w:spacing w:before="480" w:after="480"/>
      <w:jc w:val="both"/>
      <w:outlineLvl w:val="0"/>
    </w:pPr>
    <w:rPr>
      <w:b/>
      <w:bCs/>
      <w:kern w:val="28"/>
      <w:sz w:val="32"/>
      <w:szCs w:val="32"/>
    </w:rPr>
  </w:style>
  <w:style w:type="paragraph" w:styleId="Kop2">
    <w:name w:val="heading 2"/>
    <w:basedOn w:val="Standaard"/>
    <w:next w:val="Standaard"/>
    <w:qFormat/>
    <w:pPr>
      <w:keepNext/>
      <w:spacing w:before="240" w:after="240"/>
      <w:jc w:val="both"/>
      <w:outlineLvl w:val="1"/>
    </w:pPr>
    <w:rPr>
      <w:b/>
      <w:bCs/>
      <w:sz w:val="28"/>
      <w:szCs w:val="28"/>
    </w:rPr>
  </w:style>
  <w:style w:type="paragraph" w:styleId="Kop3">
    <w:name w:val="heading 3"/>
    <w:basedOn w:val="Standaard"/>
    <w:next w:val="Standaard"/>
    <w:qFormat/>
    <w:pPr>
      <w:keepNext/>
      <w:spacing w:before="240" w:after="240"/>
      <w:jc w:val="both"/>
      <w:outlineLvl w:val="2"/>
    </w:pPr>
    <w:rPr>
      <w:b/>
      <w:bCs/>
      <w:sz w:val="20"/>
      <w:szCs w:val="24"/>
    </w:rPr>
  </w:style>
  <w:style w:type="paragraph" w:styleId="Kop4">
    <w:name w:val="heading 4"/>
    <w:basedOn w:val="Standaard"/>
    <w:next w:val="Standaard"/>
    <w:qFormat/>
    <w:pPr>
      <w:keepNext/>
      <w:outlineLvl w:val="3"/>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pPr>
      <w:spacing w:before="520" w:after="260"/>
    </w:pPr>
  </w:style>
  <w:style w:type="paragraph" w:styleId="Afsluiting">
    <w:name w:val="Closing"/>
    <w:basedOn w:val="Standaard"/>
    <w:next w:val="Standaard"/>
    <w:semiHidden/>
    <w:pPr>
      <w:spacing w:before="260"/>
    </w:pPr>
  </w:style>
  <w:style w:type="paragraph" w:styleId="Koptekst">
    <w:name w:val="header"/>
    <w:basedOn w:val="Standaard"/>
    <w:semiHidden/>
    <w:pPr>
      <w:tabs>
        <w:tab w:val="center" w:pos="4593"/>
        <w:tab w:val="right" w:pos="9185"/>
      </w:tabs>
    </w:pPr>
    <w:rPr>
      <w:sz w:val="20"/>
      <w:szCs w:val="20"/>
    </w:rPr>
  </w:style>
  <w:style w:type="character" w:styleId="Paginanummer">
    <w:name w:val="page number"/>
    <w:basedOn w:val="Standaardalinea-lettertype"/>
    <w:semiHidden/>
    <w:rPr>
      <w:rFonts w:ascii="Arial" w:hAnsi="Arial" w:cs="Arial"/>
      <w:sz w:val="20"/>
      <w:szCs w:val="20"/>
    </w:rPr>
  </w:style>
  <w:style w:type="character" w:styleId="Regelnummer">
    <w:name w:val="line number"/>
    <w:basedOn w:val="Standaardalinea-lettertype"/>
    <w:semiHidden/>
    <w:rPr>
      <w:rFonts w:ascii="Arial" w:hAnsi="Arial" w:cs="Arial"/>
      <w:sz w:val="22"/>
      <w:szCs w:val="22"/>
    </w:rPr>
  </w:style>
  <w:style w:type="paragraph" w:styleId="Titel">
    <w:name w:val="Title"/>
    <w:basedOn w:val="Standaard"/>
    <w:qFormat/>
    <w:pPr>
      <w:spacing w:before="240" w:after="60"/>
      <w:jc w:val="center"/>
      <w:outlineLvl w:val="0"/>
    </w:pPr>
    <w:rPr>
      <w:b/>
      <w:bCs/>
      <w:kern w:val="28"/>
      <w:sz w:val="32"/>
      <w:szCs w:val="32"/>
    </w:rPr>
  </w:style>
  <w:style w:type="paragraph" w:styleId="Voettekst">
    <w:name w:val="footer"/>
    <w:basedOn w:val="Standaard"/>
    <w:semiHidden/>
    <w:pPr>
      <w:tabs>
        <w:tab w:val="center" w:pos="4593"/>
        <w:tab w:val="right" w:pos="9185"/>
      </w:tabs>
    </w:pPr>
    <w:rPr>
      <w:sz w:val="20"/>
      <w:szCs w:val="20"/>
    </w:rPr>
  </w:style>
  <w:style w:type="paragraph" w:styleId="Documentstructuur">
    <w:name w:val="Document Map"/>
    <w:basedOn w:val="Standaard"/>
    <w:semiHidden/>
    <w:pPr>
      <w:shd w:val="clear" w:color="auto" w:fill="000080"/>
    </w:pPr>
    <w:rPr>
      <w:rFonts w:ascii="Tahoma" w:hAnsi="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DC206335</Template>
  <TotalTime>1</TotalTime>
  <Pages>4</Pages>
  <Words>597</Words>
  <Characters>3288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INHOUDSOPGAVE KWALITEITSBELEIDSPLAN (rode draad)</vt:lpstr>
    </vt:vector>
  </TitlesOfParts>
  <Company>cbo</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INHOUDSOPGAVE KWALITEITSBELEIDSPLAN (rode draad)</dc:title>
  <dc:subject/>
  <dc:creator>lucielle</dc:creator>
  <cp:keywords/>
  <dc:description/>
  <cp:lastModifiedBy>Shirley Kwee</cp:lastModifiedBy>
  <cp:revision>3</cp:revision>
  <cp:lastPrinted>2001-06-05T09:54:00Z</cp:lastPrinted>
  <dcterms:created xsi:type="dcterms:W3CDTF">2015-01-22T11:05:00Z</dcterms:created>
  <dcterms:modified xsi:type="dcterms:W3CDTF">2015-01-22T11:23:00Z</dcterms:modified>
</cp:coreProperties>
</file>